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5D" w:rsidRPr="00DD1A5D" w:rsidRDefault="00DD1A5D" w:rsidP="00DD1A5D">
      <w:pPr>
        <w:tabs>
          <w:tab w:val="left" w:pos="720"/>
          <w:tab w:val="right" w:pos="9180"/>
        </w:tabs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val="es-US"/>
        </w:rPr>
      </w:pPr>
      <w:r>
        <w:rPr>
          <w:rFonts w:ascii="Arial" w:hAnsi="Arial" w:cs="Arial"/>
          <w:cap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52C6A65" wp14:editId="23FA8F17">
            <wp:simplePos x="0" y="0"/>
            <wp:positionH relativeFrom="page">
              <wp:posOffset>514350</wp:posOffset>
            </wp:positionH>
            <wp:positionV relativeFrom="paragraph">
              <wp:posOffset>-333375</wp:posOffset>
            </wp:positionV>
            <wp:extent cx="758825" cy="69469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oLogoL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  <w:lang w:val="es-US"/>
        </w:rPr>
        <w:t>FORMULARIO DE CONSENTIMIENTO PARA EL ENVÍO DE MENSAJES DE TEXTO</w:t>
      </w:r>
    </w:p>
    <w:p w:rsidR="00DD1A5D" w:rsidRPr="00DD1A5D" w:rsidRDefault="00DD1A5D" w:rsidP="00DD1A5D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caps/>
          <w:sz w:val="28"/>
          <w:szCs w:val="20"/>
          <w:lang w:val="es-US"/>
        </w:rPr>
      </w:pPr>
    </w:p>
    <w:p w:rsidR="00DD1A5D" w:rsidRPr="00DD1A5D" w:rsidRDefault="00DD1A5D" w:rsidP="00DD1A5D">
      <w:pPr>
        <w:tabs>
          <w:tab w:val="left" w:pos="720"/>
          <w:tab w:val="left" w:pos="64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lang w:val="es-US"/>
        </w:rPr>
      </w:pPr>
      <w:r>
        <w:rPr>
          <w:rFonts w:ascii="Arial" w:eastAsia="HiddenHorzOCR" w:hAnsi="Arial" w:cs="Arial"/>
          <w:b/>
          <w:bCs/>
          <w:u w:val="single"/>
          <w:lang w:val="es-US"/>
        </w:rPr>
        <w:t>RIESGOS DEL USO DE MENSAJES DE TEXTO</w:t>
      </w:r>
      <w:r>
        <w:rPr>
          <w:rFonts w:ascii="Arial" w:eastAsia="HiddenHorzOCR" w:hAnsi="Arial" w:cs="Arial"/>
          <w:b/>
          <w:bCs/>
          <w:lang w:val="es-US"/>
        </w:rPr>
        <w:t>: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sz w:val="16"/>
          <w:szCs w:val="16"/>
          <w:u w:val="single"/>
          <w:lang w:val="es-US"/>
        </w:rPr>
      </w:pPr>
    </w:p>
    <w:p w:rsidR="00DD1A5D" w:rsidRPr="00E07EA3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</w:rPr>
      </w:pPr>
      <w:r>
        <w:rPr>
          <w:rFonts w:ascii="Arial" w:eastAsia="HiddenHorzOCR" w:hAnsi="Arial" w:cs="Arial"/>
          <w:lang w:val="es-US"/>
        </w:rPr>
        <w:t>La transmisión de información por mensaje de texto implica una serie de riesgos que los clientes deben tener en cuenta.  Estos incluyen, por ejemplo, los siguientes: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mensajes de texto no están encriptados (codificados).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mensajes de texto pueden circular, reenviarse y almacenarse electrónicamente.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Es posible que los mensajes de texto lleguen a destinatarios no deseados.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remitentes de los mensajes de texto pueden enviarlos fácilmente a la persona equivocada.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Podrían existir copias de respaldo de mensajes de texto incluso después de que el remitente o el destinatario hayan eliminado sus copias.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empleadores tienen derecho a revisar los mensajes de texto transmitidos a través de los teléfonos de la empresa.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mensajes de texto se pueden modificar, interceptar, reenviar o usar sin autorización ni detección.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mensajes de texto se pueden usar como evidencia en los tribunales.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lang w:val="es-US"/>
        </w:rPr>
      </w:pPr>
      <w:r>
        <w:rPr>
          <w:rFonts w:ascii="Arial" w:eastAsia="HiddenHorzOCR" w:hAnsi="Arial" w:cs="Arial"/>
          <w:b/>
          <w:bCs/>
          <w:u w:val="single"/>
          <w:lang w:val="es-US"/>
        </w:rPr>
        <w:t>CONDICIONES PARA EL USO DE MENSAJES DE TEXTO</w:t>
      </w:r>
      <w:r>
        <w:rPr>
          <w:rFonts w:ascii="Arial" w:eastAsia="HiddenHorzOCR" w:hAnsi="Arial" w:cs="Arial"/>
          <w:b/>
          <w:bCs/>
          <w:lang w:val="es-US"/>
        </w:rPr>
        <w:t>: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sz w:val="16"/>
          <w:szCs w:val="16"/>
          <w:u w:val="single"/>
          <w:lang w:val="es-US"/>
        </w:rPr>
      </w:pP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lang w:val="es-US"/>
        </w:rPr>
      </w:pPr>
      <w:r>
        <w:rPr>
          <w:rFonts w:ascii="Arial" w:eastAsia="HiddenHorzOCR" w:hAnsi="Arial" w:cs="Arial"/>
          <w:b/>
          <w:bCs/>
          <w:lang w:val="es-US"/>
        </w:rPr>
        <w:t>Los mensajes de texto no son apropiados para situaciones de emergencia y se utilizarán solo después de haber intentado usar las demás formas de contacto.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El condado de Deschutes usará mensajes de texto solamente como método para</w:t>
      </w:r>
      <w:r>
        <w:rPr>
          <w:rFonts w:ascii="Arial" w:eastAsia="HiddenHorzOCR" w:hAnsi="Arial" w:cs="Arial"/>
          <w:lang w:val="es-US"/>
        </w:rPr>
        <w:t xml:space="preserve"> comunicarse con los clientes y</w:t>
      </w:r>
      <w:r>
        <w:rPr>
          <w:rFonts w:ascii="Arial" w:eastAsia="HiddenHorzOCR" w:hAnsi="Arial" w:cs="Arial"/>
          <w:lang w:val="es-US"/>
        </w:rPr>
        <w:t xml:space="preserve"> no enviará información personal del cliente de ningún tipo por este medio.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Los clientes deben evitar enviar su información personal al condado de Deschutes por mensaje de texto.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El condado de Deschutes conservará todos los mensajes de texto enviados a clientes o recibidos de estos, de acuerdo con los requisitos de retención de registros.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El cliente es responsable de proteger su teléfono celular u otros medios de acceso a mensajes de texto.  El condado de Deschutes no se hace responsable de las infracciones de confidencialidad causadas por el cliente o por cualquier tercero.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/>
          <w:iCs/>
          <w:lang w:val="es-US"/>
        </w:rPr>
      </w:pPr>
      <w:r>
        <w:rPr>
          <w:rFonts w:ascii="Arial" w:eastAsia="HiddenHorzOCR" w:hAnsi="Arial" w:cs="Arial"/>
          <w:lang w:val="es-US"/>
        </w:rPr>
        <w:t>El cliente deberá abstenerse de usar el teléfono celular de su empleador para enviar mensajes de texto al condado de Deschutes o para recibir mensajes de este.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Es responsabilidad del cliente hacer un seguimiento o programar una consulta de ser necesario.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El cliente informará por escrito al condado de Deschutes si cambia su número de teléfono celular.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El cliente informará al condado de Deschutes por escrito cuando ya no quiera recibir mensajes de texto de este.</w:t>
      </w:r>
    </w:p>
    <w:p w:rsidR="00DD1A5D" w:rsidRPr="00DD1A5D" w:rsidRDefault="00DD1A5D" w:rsidP="00DD1A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El cliente entiende que la recepción de mensajes de texto puede tener cargos.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u w:val="single"/>
          <w:lang w:val="es-US"/>
        </w:rPr>
      </w:pPr>
      <w:r>
        <w:rPr>
          <w:rFonts w:ascii="Arial" w:eastAsia="HiddenHorzOCR" w:hAnsi="Arial" w:cs="Arial"/>
          <w:b/>
          <w:bCs/>
          <w:u w:val="single"/>
          <w:lang w:val="es-US"/>
        </w:rPr>
        <w:t>ACUSE DE RECIBO Y ACUERDO DEL CLIENTE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b/>
          <w:bCs/>
          <w:sz w:val="16"/>
          <w:szCs w:val="16"/>
          <w:u w:val="single"/>
          <w:lang w:val="es-US"/>
        </w:rPr>
      </w:pP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lang w:val="es-US"/>
        </w:rPr>
      </w:pPr>
      <w:r>
        <w:rPr>
          <w:rFonts w:ascii="Arial" w:eastAsia="HiddenHorzOCR" w:hAnsi="Arial" w:cs="Arial"/>
          <w:lang w:val="es-US"/>
        </w:rPr>
        <w:t>Reconozco que leí y entendí por completo la información que me dio el condado de Deschutes sobre los riesgos del uso de mensajes de texto.  Acepto las condiciones descritas arriba y entiendo que el condado de Deschutes podría imponer otras condiciones con respecto al uso de mensajes de texto en el futuro.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val="es-US"/>
        </w:rPr>
      </w:pP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val="es-US"/>
        </w:rPr>
      </w:pPr>
      <w:r w:rsidRPr="00DD1A5D">
        <w:rPr>
          <w:rFonts w:ascii="Arial" w:eastAsia="HiddenHorzOCR" w:hAnsi="Arial" w:cs="Arial"/>
          <w:sz w:val="20"/>
          <w:szCs w:val="20"/>
          <w:lang w:val="es-US"/>
        </w:rPr>
        <w:t>_______________________________________________________________________</w:t>
      </w:r>
      <w:r>
        <w:rPr>
          <w:rFonts w:ascii="Arial" w:eastAsia="HiddenHorzOCR" w:hAnsi="Arial" w:cs="Arial"/>
          <w:sz w:val="20"/>
          <w:szCs w:val="20"/>
          <w:lang w:val="es-US"/>
        </w:rPr>
        <w:t>__________________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/>
          <w:iCs/>
          <w:sz w:val="20"/>
          <w:szCs w:val="20"/>
          <w:lang w:val="es-US"/>
        </w:rPr>
      </w:pP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>Firma del cliente</w:t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  <w:t xml:space="preserve"> </w:t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  <w:t>Fecha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/>
          <w:iCs/>
          <w:sz w:val="20"/>
          <w:szCs w:val="20"/>
          <w:lang w:val="es-US"/>
        </w:rPr>
      </w:pP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0"/>
          <w:szCs w:val="20"/>
          <w:lang w:val="es-US"/>
        </w:rPr>
      </w:pPr>
      <w:r w:rsidRPr="00DD1A5D">
        <w:rPr>
          <w:rFonts w:ascii="Arial" w:eastAsia="HiddenHorzOCR" w:hAnsi="Arial" w:cs="Arial"/>
          <w:sz w:val="20"/>
          <w:szCs w:val="20"/>
          <w:lang w:val="es-US"/>
        </w:rPr>
        <w:t>_______________________________________________________________________</w:t>
      </w:r>
      <w:r>
        <w:rPr>
          <w:rFonts w:ascii="Arial" w:eastAsia="HiddenHorzOCR" w:hAnsi="Arial" w:cs="Arial"/>
          <w:sz w:val="20"/>
          <w:szCs w:val="20"/>
          <w:lang w:val="es-US"/>
        </w:rPr>
        <w:t>__________________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/>
          <w:iCs/>
          <w:sz w:val="20"/>
          <w:szCs w:val="20"/>
          <w:lang w:val="es-US"/>
        </w:rPr>
      </w:pP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>Nombre en letra de imprenta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/>
          <w:iCs/>
          <w:sz w:val="20"/>
          <w:szCs w:val="20"/>
          <w:lang w:val="es-US"/>
        </w:rPr>
      </w:pP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>_______________________________________________________________________</w:t>
      </w:r>
      <w:r>
        <w:rPr>
          <w:rFonts w:ascii="Arial" w:eastAsia="HiddenHorzOCR" w:hAnsi="Arial" w:cs="Arial"/>
          <w:i/>
          <w:iCs/>
          <w:sz w:val="20"/>
          <w:szCs w:val="20"/>
          <w:lang w:val="es-US"/>
        </w:rPr>
        <w:t>__________________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Cs/>
          <w:sz w:val="20"/>
          <w:szCs w:val="20"/>
          <w:lang w:val="es-US"/>
        </w:rPr>
      </w:pP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 xml:space="preserve">Número de teléfono celular </w:t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</w:r>
      <w:r w:rsidRPr="00DD1A5D">
        <w:rPr>
          <w:rFonts w:ascii="Arial" w:eastAsia="HiddenHorzOCR" w:hAnsi="Arial" w:cs="Arial"/>
          <w:i/>
          <w:iCs/>
          <w:sz w:val="20"/>
          <w:szCs w:val="20"/>
          <w:lang w:val="es-US"/>
        </w:rPr>
        <w:tab/>
        <w:t>Empresa de telefonía celular</w:t>
      </w:r>
    </w:p>
    <w:p w:rsidR="00DD1A5D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Cs/>
          <w:lang w:val="es-US"/>
        </w:rPr>
      </w:pPr>
    </w:p>
    <w:p w:rsidR="00DD1A5D" w:rsidRPr="00DF127C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Cs/>
          <w:sz w:val="16"/>
          <w:szCs w:val="16"/>
        </w:rPr>
      </w:pPr>
      <w:r w:rsidRPr="00DD1A5D">
        <w:rPr>
          <w:rFonts w:ascii="Arial" w:eastAsia="HiddenHorzOCR" w:hAnsi="Arial" w:cs="Arial"/>
          <w:sz w:val="16"/>
          <w:szCs w:val="16"/>
        </w:rPr>
        <w:t>Abril de 2012</w:t>
      </w:r>
      <w:bookmarkStart w:id="0" w:name="_GoBack"/>
      <w:bookmarkEnd w:id="0"/>
    </w:p>
    <w:p w:rsidR="0021539E" w:rsidRPr="00DD1A5D" w:rsidRDefault="00DD1A5D" w:rsidP="00DD1A5D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iCs/>
          <w:sz w:val="16"/>
          <w:szCs w:val="16"/>
        </w:rPr>
      </w:pPr>
      <w:r>
        <w:rPr>
          <w:rFonts w:ascii="Arial" w:eastAsia="HiddenHorzOCR" w:hAnsi="Arial" w:cs="Arial"/>
          <w:sz w:val="16"/>
          <w:szCs w:val="16"/>
          <w:lang w:val="es-US"/>
        </w:rPr>
        <w:fldChar w:fldCharType="begin"/>
      </w:r>
      <w:r w:rsidRPr="00DD1A5D">
        <w:rPr>
          <w:rFonts w:ascii="Arial" w:eastAsia="HiddenHorzOCR" w:hAnsi="Arial" w:cs="Arial"/>
          <w:sz w:val="16"/>
          <w:szCs w:val="16"/>
        </w:rPr>
        <w:instrText xml:space="preserve"> FILENAME  \p  \* MERGEFORMAT </w:instrText>
      </w:r>
      <w:r>
        <w:rPr>
          <w:rFonts w:ascii="Arial" w:eastAsia="HiddenHorzOCR" w:hAnsi="Arial" w:cs="Arial"/>
          <w:sz w:val="16"/>
          <w:szCs w:val="16"/>
          <w:lang w:val="es-US"/>
        </w:rPr>
        <w:fldChar w:fldCharType="separate"/>
      </w:r>
      <w:r w:rsidRPr="00DD1A5D">
        <w:rPr>
          <w:rFonts w:ascii="Arial" w:eastAsia="HiddenHorzOCR" w:hAnsi="Arial" w:cs="Arial"/>
          <w:noProof/>
          <w:sz w:val="16"/>
          <w:szCs w:val="16"/>
        </w:rPr>
        <w:t>http://insidedc/health/Forms/Text Messaging Consent Form.docx</w:t>
      </w:r>
      <w:r>
        <w:rPr>
          <w:rFonts w:ascii="Arial" w:eastAsia="HiddenHorzOCR" w:hAnsi="Arial" w:cs="Arial"/>
          <w:sz w:val="16"/>
          <w:szCs w:val="16"/>
          <w:lang w:val="es-US"/>
        </w:rPr>
        <w:fldChar w:fldCharType="end"/>
      </w:r>
    </w:p>
    <w:sectPr w:rsidR="0021539E" w:rsidRPr="00DD1A5D" w:rsidSect="00DD1A5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C76"/>
    <w:multiLevelType w:val="hybridMultilevel"/>
    <w:tmpl w:val="44FCEEE8"/>
    <w:lvl w:ilvl="0" w:tplc="EB608412">
      <w:numFmt w:val="bullet"/>
      <w:lvlText w:val="•"/>
      <w:lvlJc w:val="left"/>
      <w:pPr>
        <w:ind w:left="360" w:hanging="360"/>
      </w:pPr>
      <w:rPr>
        <w:rFonts w:ascii="Arial" w:eastAsia="HiddenHorzOC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5D"/>
    <w:rsid w:val="0021539E"/>
    <w:rsid w:val="00D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B83D"/>
  <w15:chartTrackingRefBased/>
  <w15:docId w15:val="{03B9680C-974E-4480-8020-8CAB6525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Sanchez</dc:creator>
  <cp:keywords/>
  <dc:description/>
  <cp:lastModifiedBy>Elizabeth Sanchez</cp:lastModifiedBy>
  <cp:revision>1</cp:revision>
  <dcterms:created xsi:type="dcterms:W3CDTF">2020-05-22T17:53:00Z</dcterms:created>
  <dcterms:modified xsi:type="dcterms:W3CDTF">2020-05-22T17:57:00Z</dcterms:modified>
</cp:coreProperties>
</file>